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Załącznik nr 1 do Zapytania ofertowego 3/2025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</w:t>
      </w:r>
      <w:r>
        <w:rPr>
          <w:sz w:val="20"/>
          <w:szCs w:val="20"/>
        </w:rPr>
        <w:t>..</w:t>
      </w:r>
    </w:p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</w:rPr>
        <w:t>Miejscowość, data</w:t>
      </w:r>
    </w:p>
    <w:p>
      <w:pPr>
        <w:pStyle w:val="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FORMULARZ OFERTOWY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emplateBase"/>
        <w:spacing w:lineRule="auto" w:line="240"/>
        <w:jc w:val="both"/>
        <w:rPr>
          <w:rFonts w:ascii="Calibri" w:hAnsi="Calibri"/>
        </w:rPr>
      </w:pPr>
      <w:r>
        <w:rPr>
          <w:rFonts w:cs="Times New Roman" w:ascii="Calibri" w:hAnsi="Calibri"/>
          <w:sz w:val="22"/>
          <w:szCs w:val="22"/>
          <w:lang w:val="pl-PL" w:eastAsia="pl-PL"/>
        </w:rPr>
        <w:t xml:space="preserve">W związku z postępowaniem o udzielenie zamówienia na </w:t>
      </w:r>
      <w:r>
        <w:rPr>
          <w:rFonts w:cs="Helvetica" w:ascii="Calibri" w:hAnsi="Calibri" w:cstheme="minorHAnsi"/>
          <w:b/>
          <w:bCs/>
          <w:color w:val="000000" w:themeColor="text1"/>
          <w:sz w:val="22"/>
          <w:szCs w:val="22"/>
          <w:lang w:val="pl-PL" w:eastAsia="pl-PL"/>
        </w:rPr>
        <w:t>Dostawę Twardościomierza Vickersa,</w:t>
      </w:r>
      <w:r>
        <w:rPr>
          <w:rFonts w:cs="Times New Roman" w:ascii="Calibri" w:hAnsi="Calibri"/>
          <w:sz w:val="22"/>
          <w:szCs w:val="22"/>
          <w:lang w:val="pl-PL" w:eastAsia="pl-PL"/>
        </w:rPr>
        <w:t xml:space="preserve"> realizowanym w ramach projektu „</w:t>
      </w:r>
      <w:r>
        <w:rPr>
          <w:rFonts w:cs="Helvetica" w:ascii="Calibri" w:hAnsi="Calibri" w:cstheme="minorHAnsi"/>
          <w:color w:val="000000" w:themeColor="text1"/>
          <w:sz w:val="22"/>
          <w:szCs w:val="22"/>
          <w:lang w:val="pl-PL" w:eastAsia="ar-SA"/>
        </w:rPr>
        <w:t>Rozwój firmy Nitromax Sp z o.o. Sp. k. poprzez wdrożenie innowacyjnej usługi azotowania z utlenieniem</w:t>
      </w:r>
      <w:r>
        <w:rPr>
          <w:rFonts w:cs="Times New Roman" w:ascii="Calibri" w:hAnsi="Calibri"/>
          <w:sz w:val="22"/>
          <w:szCs w:val="22"/>
          <w:lang w:val="pl-PL" w:eastAsia="pl-PL"/>
        </w:rPr>
        <w:t>” ze środków Programu Fundusze Europejskie dla Małopolski 2021-2027 w ramach Priorytetu 8. Fundusze europejskie dla sprawiedliwej transformacji Małopolski Zachodniej, Działanie 8.7. Rozwój firm wspierający sprawiedliwą transformację, oferuję wykonanie przedmiotu zamówienia zgodnie z opisem zawartym w Zapytaniu ofertowym 3/2025 i na warunkach wskazanych w przedłożonej ofercie.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Dane wykonawcy: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/>
      </w:pPr>
      <w:r>
        <w:rPr>
          <w:sz w:val="22"/>
          <w:szCs w:val="22"/>
        </w:rPr>
        <w:t>Nazwa firmy / Imię i Nazwisko: ……………………………….</w:t>
      </w:r>
    </w:p>
    <w:p>
      <w:pPr>
        <w:pStyle w:val="Normal"/>
        <w:spacing w:lineRule="auto" w:line="360"/>
        <w:jc w:val="both"/>
        <w:rPr/>
      </w:pPr>
      <w:r>
        <w:rPr>
          <w:sz w:val="22"/>
          <w:szCs w:val="22"/>
        </w:rPr>
        <w:t>Siedziba / Adres: ……………………………………..</w:t>
      </w:r>
    </w:p>
    <w:p>
      <w:pPr>
        <w:pStyle w:val="Normal"/>
        <w:spacing w:lineRule="auto" w:line="360"/>
        <w:jc w:val="both"/>
        <w:rPr/>
      </w:pPr>
      <w:r>
        <w:rPr>
          <w:sz w:val="22"/>
          <w:szCs w:val="22"/>
        </w:rPr>
        <w:t>NIP / PESEL: …………………………………………..</w:t>
      </w:r>
    </w:p>
    <w:p>
      <w:pPr>
        <w:pStyle w:val="Normal"/>
        <w:spacing w:lineRule="auto" w:line="360"/>
        <w:jc w:val="both"/>
        <w:rPr/>
      </w:pPr>
      <w:r>
        <w:rPr>
          <w:sz w:val="22"/>
          <w:szCs w:val="22"/>
        </w:rPr>
        <w:t>Adres e-mail: …………………………………...</w:t>
      </w:r>
    </w:p>
    <w:p>
      <w:pPr>
        <w:pStyle w:val="Normal"/>
        <w:spacing w:lineRule="auto" w:line="360"/>
        <w:rPr/>
      </w:pPr>
      <w:r>
        <w:rPr>
          <w:rFonts w:eastAsia="Courier New" w:cs="Helvetica" w:cstheme="minorHAnsi"/>
          <w:sz w:val="22"/>
          <w:szCs w:val="22"/>
        </w:rPr>
        <w:t>Nr telefonu: ……………………………………..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59"/>
        <w:rPr>
          <w:rFonts w:ascii="Helvetica" w:hAnsi="Helvetica" w:eastAsia="Courier New" w:cs="Helvetica" w:asciiTheme="minorHAnsi" w:cstheme="minorHAnsi" w:hAnsiTheme="minorHAnsi"/>
          <w:b/>
          <w:sz w:val="22"/>
          <w:szCs w:val="22"/>
        </w:rPr>
      </w:pPr>
      <w:r>
        <w:rPr>
          <w:rFonts w:eastAsia="Courier New" w:cs="Helvetica" w:cstheme="minorHAnsi" w:ascii="Helvetica" w:hAnsi="Helvetica"/>
          <w:b/>
          <w:sz w:val="22"/>
          <w:szCs w:val="22"/>
        </w:rPr>
      </w:r>
    </w:p>
    <w:p>
      <w:pPr>
        <w:pStyle w:val="Normal"/>
        <w:spacing w:lineRule="auto" w:line="259"/>
        <w:rPr>
          <w:rFonts w:ascii="Helvetica" w:hAnsi="Helvetica" w:eastAsia="Courier New" w:cs="Helvetica" w:asciiTheme="minorHAnsi" w:cstheme="minorHAnsi" w:hAnsiTheme="minorHAnsi"/>
          <w:b/>
          <w:sz w:val="22"/>
          <w:szCs w:val="22"/>
        </w:rPr>
      </w:pPr>
      <w:r>
        <w:rPr>
          <w:rFonts w:eastAsia="Courier New" w:cs="Helvetica" w:cstheme="minorHAnsi"/>
          <w:b/>
          <w:bCs/>
          <w:sz w:val="22"/>
          <w:szCs w:val="22"/>
        </w:rPr>
        <w:t xml:space="preserve">Oferujemy wykonanie przedmiotu zamówienia zgodnie z opisem zawartym w Zapytaniu ofertowym w następującym zakresie i na niżej określonych warunkach: 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7800" w:type="dxa"/>
        <w:jc w:val="left"/>
        <w:tblInd w:w="5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11"/>
        <w:gridCol w:w="1326"/>
        <w:gridCol w:w="1507"/>
        <w:gridCol w:w="1354"/>
        <w:gridCol w:w="1802"/>
      </w:tblGrid>
      <w:tr>
        <w:trPr>
          <w:trHeight w:val="205" w:hRule="atLeast"/>
        </w:trPr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cs="Helvetica" w:cstheme="minorHAnsi"/>
                <w:sz w:val="22"/>
                <w:szCs w:val="22"/>
              </w:rPr>
              <w:t>Urządzenie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cs="Helvetica" w:cstheme="minorHAnsi"/>
                <w:sz w:val="22"/>
                <w:szCs w:val="22"/>
              </w:rPr>
              <w:t>Cena</w:t>
            </w:r>
          </w:p>
          <w:p>
            <w:pPr>
              <w:pStyle w:val="Normal"/>
              <w:widowControl w:val="false"/>
              <w:rPr/>
            </w:pPr>
            <w:r>
              <w:rPr>
                <w:rFonts w:cs="Helvetica" w:cstheme="minorHAnsi"/>
                <w:sz w:val="22"/>
                <w:szCs w:val="22"/>
              </w:rPr>
              <w:t>Netto (PLN lub inna waluta – podać jaka)</w:t>
            </w:r>
          </w:p>
        </w:tc>
        <w:tc>
          <w:tcPr>
            <w:tcW w:w="1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cs="Helvetica" w:cstheme="minorHAnsi"/>
                <w:sz w:val="22"/>
                <w:szCs w:val="22"/>
              </w:rPr>
              <w:t xml:space="preserve">Cena </w:t>
            </w:r>
          </w:p>
          <w:p>
            <w:pPr>
              <w:pStyle w:val="Normal"/>
              <w:widowControl w:val="false"/>
              <w:rPr/>
            </w:pPr>
            <w:r>
              <w:rPr>
                <w:rFonts w:cs="Helvetica" w:cstheme="minorHAnsi"/>
                <w:sz w:val="22"/>
                <w:szCs w:val="22"/>
              </w:rPr>
              <w:t>Brutto (PLN lub inna waluta – podać jaka)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cs="Helvetica" w:cstheme="minorHAnsi"/>
                <w:sz w:val="22"/>
                <w:szCs w:val="22"/>
              </w:rPr>
              <w:t>Okres gwarancji (min. 12 miesięcy)</w:t>
            </w:r>
          </w:p>
        </w:tc>
        <w:tc>
          <w:tcPr>
            <w:tcW w:w="1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Helvetica" w:cstheme="minorHAnsi"/>
                <w:sz w:val="22"/>
                <w:szCs w:val="22"/>
              </w:rPr>
              <w:t>Czas przystąpienia serwisu do usunięcia awarii (w godzinach)</w:t>
            </w:r>
          </w:p>
        </w:tc>
      </w:tr>
      <w:tr>
        <w:trPr>
          <w:trHeight w:val="677" w:hRule="atLeast"/>
        </w:trPr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emplateBase"/>
              <w:widowControl w:val="false"/>
              <w:spacing w:lineRule="auto" w:line="240" w:before="0" w:after="240"/>
              <w:jc w:val="both"/>
              <w:rPr>
                <w:rFonts w:ascii="Calibri" w:hAnsi="Calibri"/>
              </w:rPr>
            </w:pPr>
            <w:r>
              <w:rPr>
                <w:rFonts w:cs="Helvetica" w:ascii="Calibri" w:hAnsi="Calibr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Twardościomierz Vickersa 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rPr>
                <w:rFonts w:cs="Helvetica" w:cstheme="minorHAnsi"/>
                <w:sz w:val="22"/>
                <w:szCs w:val="22"/>
              </w:rPr>
            </w:pPr>
            <w:r>
              <w:rPr>
                <w:rFonts w:cs="Helvetica" w:cstheme="minorHAnsi"/>
                <w:sz w:val="22"/>
                <w:szCs w:val="22"/>
              </w:rPr>
            </w:r>
          </w:p>
        </w:tc>
        <w:tc>
          <w:tcPr>
            <w:tcW w:w="1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cs="Helvetica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widowControl w:val="false"/>
              <w:rPr>
                <w:rFonts w:cs="Helvetica" w:cstheme="minorHAnsi"/>
                <w:sz w:val="22"/>
                <w:szCs w:val="22"/>
              </w:rPr>
            </w:pPr>
            <w:r>
              <w:rPr>
                <w:rFonts w:cs="Helvetica" w:cstheme="minorHAnsi"/>
                <w:sz w:val="22"/>
                <w:szCs w:val="22"/>
              </w:rPr>
            </w:r>
          </w:p>
        </w:tc>
        <w:tc>
          <w:tcPr>
            <w:tcW w:w="1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rPr>
                <w:rFonts w:cs="Helvetica" w:cstheme="minorHAnsi"/>
                <w:sz w:val="22"/>
                <w:szCs w:val="22"/>
              </w:rPr>
            </w:pPr>
            <w:r>
              <w:rPr>
                <w:rFonts w:cs="Helvetica" w:cstheme="minorHAnsi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Greycliff CF Medium" w:hAnsi="Greycliff CF Medium" w:cs="Times New Roman"/>
          <w:sz w:val="22"/>
          <w:szCs w:val="22"/>
        </w:rPr>
      </w:pPr>
      <w:r>
        <w:rPr>
          <w:rFonts w:cs="Times New Roman" w:ascii="Greycliff CF Medium" w:hAnsi="Greycliff CF Medium"/>
          <w:sz w:val="22"/>
          <w:szCs w:val="22"/>
        </w:rPr>
      </w:r>
    </w:p>
    <w:p>
      <w:pPr>
        <w:pStyle w:val="Normal"/>
        <w:jc w:val="both"/>
        <w:rPr>
          <w:rFonts w:ascii="Greycliff CF Medium" w:hAnsi="Greycliff CF Medium" w:cs="Times New Roman"/>
          <w:sz w:val="22"/>
          <w:szCs w:val="22"/>
        </w:rPr>
      </w:pPr>
      <w:r>
        <w:rPr>
          <w:rFonts w:cs="Times New Roman" w:ascii="Greycliff CF Medium" w:hAnsi="Greycliff CF Medium"/>
          <w:sz w:val="22"/>
          <w:szCs w:val="22"/>
        </w:rPr>
      </w:r>
    </w:p>
    <w:p>
      <w:pPr>
        <w:pStyle w:val="TemplateBase"/>
        <w:spacing w:lineRule="auto" w:line="240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  <w:lang w:val="pl-PL" w:eastAsia="pl-PL"/>
        </w:rPr>
        <w:t>1. Cena zawiera wszelkie koszty i dodatkowe opłaty niezbędne do realizacji zamówienia.</w:t>
      </w:r>
    </w:p>
    <w:p>
      <w:pPr>
        <w:pStyle w:val="TemplateBase"/>
        <w:spacing w:lineRule="auto" w:line="240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  <w:lang w:val="pl-PL" w:eastAsia="pl-PL"/>
        </w:rPr>
        <w:t>2. Oferuję(my) wykonanie przedmiotu zamówienia zgodnie z wszelkimi wymogami zawartymi  w Zapytaniu ofertowym oraz w załącznikach, stanowiących jego integralną część.</w:t>
      </w:r>
    </w:p>
    <w:p>
      <w:pPr>
        <w:pStyle w:val="Normal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Składając ofertę jednocześnie wykonawca oświadcza, że:</w:t>
      </w:r>
    </w:p>
    <w:p>
      <w:pPr>
        <w:pStyle w:val="Normal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nie jest powiązany osobowo lub kapitałowo z zamawiającym lub z osobami biorącymi udział w przygotowaniu lub prowadzeniu postępowania o udzielenie zamówienia lub mogącymi wpłynąć na wynik tego postępowania, w szczególności polegającymi na:</w:t>
      </w:r>
    </w:p>
    <w:p>
      <w:pPr>
        <w:pStyle w:val="Normal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>
      <w:pPr>
        <w:pStyle w:val="Normal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>
      <w:pPr>
        <w:pStyle w:val="Normal"/>
        <w:numPr>
          <w:ilvl w:val="0"/>
          <w:numId w:val="1"/>
        </w:numPr>
        <w:jc w:val="both"/>
        <w:rPr>
          <w:sz w:val="22"/>
          <w:szCs w:val="22"/>
        </w:rPr>
      </w:pPr>
      <w:bookmarkStart w:id="0" w:name="_heading=h.3znysh7"/>
      <w:bookmarkEnd w:id="0"/>
      <w:r>
        <w:rPr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podlega wykluczeniu z postępowania na podstawie przepisów ustawy z dnia 13 kwietnia 2022 r. </w:t>
        <w:br/>
        <w:t>o szczególnych rozwiązaniach w zakresie przeciwdziałania wspieraniu agresji na Ukrainę oraz służących ochronie bezpieczeństwa narodowego;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eastAsia="Courier New" w:cs="Helvetica" w:cstheme="minorHAnsi"/>
          <w:sz w:val="22"/>
          <w:szCs w:val="22"/>
        </w:rPr>
        <w:t>spełnia wszystkie warunki ustanowione przedmiotowym postępowaniem;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eastAsia="Courier New" w:cs="Helvetica" w:cstheme="minorHAnsi"/>
          <w:sz w:val="22"/>
          <w:szCs w:val="22"/>
        </w:rPr>
        <w:t>posiada uprawnienia do wykonywania określonej działalności lub czynności, jeżeli przepisy prawa nakładają obowiązek ich posiadania</w:t>
      </w:r>
      <w:r>
        <w:rPr>
          <w:rFonts w:eastAsia="Courier New" w:cs="Helvetica" w:cstheme="minorHAnsi"/>
          <w:bCs/>
          <w:sz w:val="22"/>
          <w:szCs w:val="22"/>
        </w:rPr>
        <w:t>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eastAsia="Courier New" w:cs="Helvetica" w:cstheme="minorHAnsi"/>
          <w:sz w:val="22"/>
          <w:szCs w:val="22"/>
        </w:rPr>
        <w:t>posiada wiedzę i doświadczenie niezbędne do zrealizowania niniejszego zamówienia</w:t>
      </w:r>
      <w:bookmarkStart w:id="1" w:name="_Hlk21531156"/>
      <w:bookmarkEnd w:id="1"/>
      <w:r>
        <w:rPr>
          <w:rFonts w:eastAsia="Courier New" w:cs="Helvetica" w:cstheme="minorHAnsi"/>
          <w:bCs/>
          <w:sz w:val="22"/>
          <w:szCs w:val="22"/>
        </w:rPr>
        <w:t>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znajduje się w sytuacji finansowej i ekonomicznej pozwalającej w sposób właściwy zrealizować zamówienie;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dysponuje odpowiednim potencjałem technicznym niezbędnym do należytego wykonania zamówienia;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złożona oferta będzie ważna przez okres 30 dni (termin związania ofertą);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eastAsia="Courier New"/>
          <w:sz w:val="22"/>
          <w:szCs w:val="22"/>
        </w:rPr>
        <w:t>zapoznał się z treścią Zapytania ofertowego i nie wnosi do niego zastrzeżeń oraz uzyskał konieczne informacje niezbędne do przygotowania oferty i właściwego wykonania przedmiotu zamówienia. Składając ofertę akceptuje postanowienia i wymagania postawione Zapytaniem ofertowym;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akceptuje poprawienie przez zamawiającego oczywistych lub nieistotnych omyłek w ofercie;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/>
      </w:pPr>
      <w:r>
        <w:rPr>
          <w:rFonts w:eastAsia="Courier New"/>
          <w:sz w:val="22"/>
          <w:szCs w:val="22"/>
        </w:rPr>
        <w:t>w cenie oferty uwzględnił wszystkie wymagania niniejszego Zapytania ofertowego oraz wszelkie koszty związane z realizacją przedmiotu zamówienia;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zapoznał się z informacjami dotyczącymi ochrony danych osobowych;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eastAsia="Courier New" w:cs="Helvetica" w:cstheme="minorHAnsi"/>
          <w:sz w:val="22"/>
          <w:szCs w:val="22"/>
        </w:rPr>
        <w:t>Załącznikami do niniejszego formularza oferty stanowiącego integralną część oferty są:</w:t>
      </w:r>
    </w:p>
    <w:p>
      <w:pPr>
        <w:pStyle w:val="Normal"/>
        <w:ind w:left="392" w:hanging="0"/>
        <w:jc w:val="both"/>
        <w:rPr>
          <w:sz w:val="22"/>
          <w:szCs w:val="22"/>
        </w:rPr>
      </w:pPr>
      <w:r>
        <w:rPr>
          <w:rFonts w:eastAsia="Courier New" w:cs="Helvetica" w:cstheme="minorHAnsi"/>
          <w:sz w:val="22"/>
          <w:szCs w:val="22"/>
        </w:rPr>
        <w:t>- dokumentacja potwierdzająca zgodność specyfikacji technicznej oferowanego sprzętu z wymaganiami technicznymi przedstawionymi w treści niniejszego zapytania ofertowego;</w:t>
      </w:r>
    </w:p>
    <w:p>
      <w:pPr>
        <w:pStyle w:val="Normal"/>
        <w:ind w:left="392" w:hanging="0"/>
        <w:jc w:val="both"/>
        <w:rPr>
          <w:sz w:val="22"/>
          <w:szCs w:val="22"/>
        </w:rPr>
      </w:pPr>
      <w:r>
        <w:rPr>
          <w:rFonts w:eastAsia="Courier New" w:cs="Helvetica" w:cstheme="minorHAnsi"/>
          <w:sz w:val="22"/>
          <w:szCs w:val="22"/>
        </w:rPr>
        <w:t>- Certyfikat i zakres akredytacji  laboratorium wzorcującego wykonującego wzorcowanie zgodne z ISO 17025, zgodnie z Opisem przedmiotu zamówienia;</w:t>
      </w:r>
    </w:p>
    <w:p>
      <w:pPr>
        <w:pStyle w:val="Normal"/>
        <w:ind w:left="392" w:hanging="0"/>
        <w:jc w:val="both"/>
        <w:rPr>
          <w:sz w:val="22"/>
          <w:szCs w:val="22"/>
        </w:rPr>
      </w:pPr>
      <w:r>
        <w:rPr>
          <w:rFonts w:eastAsia="Courier New" w:cs="Helvetica" w:cstheme="minorHAnsi"/>
          <w:sz w:val="22"/>
          <w:szCs w:val="22"/>
        </w:rPr>
        <w:t>- ………………………………………………………………………………………………………………………………………………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tabs>
          <w:tab w:val="clear" w:pos="720"/>
          <w:tab w:val="left" w:pos="5940" w:leader="none"/>
        </w:tabs>
        <w:spacing w:lineRule="auto" w:line="360"/>
        <w:jc w:val="both"/>
        <w:rPr>
          <w:sz w:val="22"/>
          <w:szCs w:val="22"/>
        </w:rPr>
      </w:pPr>
      <w:r>
        <w:rPr>
          <w:rFonts w:eastAsia="Courier New" w:cs="Helvetica" w:cstheme="minorHAnsi"/>
          <w:sz w:val="22"/>
          <w:szCs w:val="22"/>
        </w:rPr>
        <w:t>…………………</w:t>
      </w:r>
      <w:r>
        <w:rPr>
          <w:rFonts w:eastAsia="Courier New" w:cs="Helvetica" w:cstheme="minorHAnsi"/>
          <w:sz w:val="22"/>
          <w:szCs w:val="22"/>
        </w:rPr>
        <w:t>..dnia……………………</w:t>
        <w:tab/>
        <w:t>…………………………………………..</w:t>
      </w:r>
    </w:p>
    <w:p>
      <w:pPr>
        <w:pStyle w:val="Normal"/>
        <w:tabs>
          <w:tab w:val="clear" w:pos="720"/>
          <w:tab w:val="left" w:pos="5940" w:leader="none"/>
        </w:tabs>
        <w:spacing w:lineRule="auto" w:line="360"/>
        <w:rPr>
          <w:sz w:val="22"/>
          <w:szCs w:val="22"/>
        </w:rPr>
      </w:pPr>
      <w:r>
        <w:rPr>
          <w:rFonts w:eastAsia="Courier New" w:cs="Helvetica" w:cstheme="minorHAnsi"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eastAsia="Courier New" w:cs="Helvetica" w:cstheme="minorHAnsi"/>
          <w:sz w:val="22"/>
          <w:szCs w:val="22"/>
        </w:rPr>
        <w:tab/>
        <w:t xml:space="preserve">  podpis osoby uprawnionej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9" w:top="1134" w:footer="709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Georgia">
    <w:charset w:val="ee"/>
    <w:family w:val="roman"/>
    <w:pitch w:val="variable"/>
  </w:font>
  <w:font w:name="Arial">
    <w:charset w:val="ee"/>
    <w:family w:val="roman"/>
    <w:pitch w:val="variable"/>
  </w:font>
  <w:font w:name="Greycliff CF Medium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536" w:leader="none"/>
        <w:tab w:val="right" w:pos="9072" w:leader="none"/>
      </w:tabs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536" w:leader="none"/>
        <w:tab w:val="right" w:pos="9072" w:leader="none"/>
      </w:tabs>
      <w:jc w:val="center"/>
      <w:rPr/>
    </w:pPr>
    <w:r>
      <w:rPr/>
    </w:r>
  </w:p>
  <w:p>
    <w:pPr>
      <w:pStyle w:val="Normal"/>
      <w:tabs>
        <w:tab w:val="clear" w:pos="720"/>
        <w:tab w:val="center" w:pos="4536" w:leader="none"/>
        <w:tab w:val="right" w:pos="9072" w:leader="none"/>
      </w:tabs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</w:p>
  <w:p>
    <w:pPr>
      <w:pStyle w:val="Normal"/>
      <w:tabs>
        <w:tab w:val="clear" w:pos="720"/>
        <w:tab w:val="center" w:pos="4536" w:leader="none"/>
        <w:tab w:val="right" w:pos="9072" w:leader="none"/>
      </w:tabs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536" w:leader="none"/>
        <w:tab w:val="right" w:pos="9072" w:leader="none"/>
      </w:tabs>
      <w:jc w:val="center"/>
      <w:rPr/>
    </w:pPr>
    <w:r>
      <w:rPr/>
    </w:r>
  </w:p>
  <w:p>
    <w:pPr>
      <w:pStyle w:val="Normal"/>
      <w:tabs>
        <w:tab w:val="clear" w:pos="720"/>
        <w:tab w:val="center" w:pos="4536" w:leader="none"/>
        <w:tab w:val="right" w:pos="9072" w:leader="none"/>
      </w:tabs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</w:p>
  <w:p>
    <w:pPr>
      <w:pStyle w:val="Normal"/>
      <w:tabs>
        <w:tab w:val="clear" w:pos="720"/>
        <w:tab w:val="center" w:pos="4536" w:leader="none"/>
        <w:tab w:val="right" w:pos="9072" w:leader="none"/>
      </w:tabs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536" w:leader="none"/>
        <w:tab w:val="right" w:pos="9072" w:leader="none"/>
      </w:tabs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536" w:leader="none"/>
        <w:tab w:val="right" w:pos="9072" w:leader="none"/>
      </w:tabs>
      <w:jc w:val="center"/>
      <w:rPr/>
    </w:pPr>
    <w:r>
      <w:rPr/>
      <w:drawing>
        <wp:inline distT="0" distB="0" distL="0" distR="0">
          <wp:extent cx="5686425" cy="485775"/>
          <wp:effectExtent l="0" t="0" r="0" b="0"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485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20"/>
        <w:tab w:val="center" w:pos="4536" w:leader="none"/>
        <w:tab w:val="right" w:pos="9072" w:leader="none"/>
      </w:tabs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536" w:leader="none"/>
        <w:tab w:val="right" w:pos="9072" w:leader="none"/>
      </w:tabs>
      <w:jc w:val="center"/>
      <w:rPr/>
    </w:pPr>
    <w:r>
      <w:rPr/>
      <w:drawing>
        <wp:inline distT="0" distB="0" distL="0" distR="0">
          <wp:extent cx="5686425" cy="485775"/>
          <wp:effectExtent l="0" t="0" r="0" b="0"/>
          <wp:docPr id="2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485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20"/>
        <w:tab w:val="center" w:pos="4536" w:leader="none"/>
        <w:tab w:val="right" w:pos="9072" w:leader="none"/>
      </w:tabs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84" w:hanging="392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1" w:hanging="379"/>
      </w:pPr>
      <w:rPr/>
    </w:lvl>
    <w:lvl w:ilvl="2">
      <w:start w:val="1"/>
      <w:numFmt w:val="lowerRoman"/>
      <w:lvlText w:val="%3."/>
      <w:lvlJc w:val="left"/>
      <w:pPr>
        <w:tabs>
          <w:tab w:val="num" w:pos="0"/>
        </w:tabs>
        <w:ind w:left="2192" w:hanging="30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04" w:hanging="352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11" w:hanging="338"/>
      </w:pPr>
      <w:rPr/>
    </w:lvl>
    <w:lvl w:ilvl="5">
      <w:start w:val="1"/>
      <w:numFmt w:val="lowerRoman"/>
      <w:lvlText w:val="%6."/>
      <w:lvlJc w:val="left"/>
      <w:pPr>
        <w:tabs>
          <w:tab w:val="num" w:pos="0"/>
        </w:tabs>
        <w:ind w:left="4313" w:hanging="261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25" w:hanging="313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32" w:hanging="30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6433" w:hanging="221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92" w:hanging="392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99" w:hanging="379"/>
      </w:pPr>
      <w:rPr/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30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12" w:hanging="352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19" w:hanging="339"/>
      </w:pPr>
      <w:rPr/>
    </w:lvl>
    <w:lvl w:ilvl="5">
      <w:start w:val="1"/>
      <w:numFmt w:val="lowerRoman"/>
      <w:lvlText w:val="%6."/>
      <w:lvlJc w:val="left"/>
      <w:pPr>
        <w:tabs>
          <w:tab w:val="num" w:pos="0"/>
        </w:tabs>
        <w:ind w:left="3921" w:hanging="261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33" w:hanging="313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340" w:hanging="30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6041" w:hanging="221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4"/>
        <w:szCs w:val="24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b1b4c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u w:val="none" w:color="000000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3b55c4"/>
    <w:pPr>
      <w:keepNext w:val="true"/>
      <w:keepLines/>
      <w:spacing w:before="480" w:after="0"/>
      <w:outlineLvl w:val="0"/>
    </w:pPr>
    <w:rPr>
      <w:rFonts w:ascii="Helvetica" w:hAnsi="Helvetica" w:eastAsia="Helvetica" w:cs="Helvetica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914486"/>
    <w:pPr>
      <w:keepNext w:val="true"/>
      <w:keepLines/>
      <w:spacing w:before="200" w:after="0"/>
      <w:outlineLvl w:val="1"/>
    </w:pPr>
    <w:rPr>
      <w:rFonts w:ascii="Helvetica" w:hAnsi="Helvetica" w:eastAsia="Helvetica" w:cs="Helvetica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Nagwek3">
    <w:name w:val="Heading 3"/>
    <w:basedOn w:val="Normal"/>
    <w:link w:val="Nagwek3Znak"/>
    <w:uiPriority w:val="9"/>
    <w:qFormat/>
    <w:rsid w:val="0061631f"/>
    <w:pPr>
      <w:spacing w:beforeAutospacing="1" w:afterAutospacing="1"/>
      <w:outlineLvl w:val="2"/>
    </w:pPr>
    <w:rPr>
      <w:rFonts w:ascii="Times New Roman" w:hAnsi="Times New Roman" w:eastAsia="Times New Roman" w:cs="Times New Roman"/>
      <w:b/>
      <w:bCs/>
      <w:color w:val="auto"/>
      <w:sz w:val="27"/>
      <w:szCs w:val="27"/>
    </w:rPr>
  </w:style>
  <w:style w:type="paragraph" w:styleId="Nagwek4">
    <w:name w:val="Heading 4"/>
    <w:basedOn w:val="Normal"/>
    <w:next w:val="Normal"/>
    <w:qFormat/>
    <w:rsid w:val="00d16d04"/>
    <w:pPr>
      <w:keepNext w:val="true"/>
      <w:keepLines/>
      <w:spacing w:before="240" w:after="40"/>
      <w:outlineLvl w:val="3"/>
    </w:pPr>
    <w:rPr>
      <w:b/>
    </w:rPr>
  </w:style>
  <w:style w:type="paragraph" w:styleId="Nagwek5">
    <w:name w:val="Heading 5"/>
    <w:basedOn w:val="Normal"/>
    <w:next w:val="Normal"/>
    <w:qFormat/>
    <w:rsid w:val="00d16d04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"/>
    <w:next w:val="Normal"/>
    <w:qFormat/>
    <w:rsid w:val="00d16d04"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ipercze1" w:customStyle="1">
    <w:name w:val="Hiperłącze1"/>
    <w:qFormat/>
    <w:rsid w:val="00512444"/>
    <w:rPr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82b7e"/>
    <w:rPr>
      <w:rFonts w:ascii="Calibri" w:hAnsi="Calibri" w:cs="Calibri"/>
      <w:sz w:val="22"/>
      <w:szCs w:val="22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8b5e64"/>
    <w:rPr>
      <w:rFonts w:ascii="Tahoma" w:hAnsi="Tahoma" w:eastAsia="Calibri" w:cs="Tahoma"/>
      <w:color w:val="000000"/>
      <w:sz w:val="16"/>
      <w:szCs w:val="16"/>
      <w:u w:val="none" w:color="000000"/>
    </w:rPr>
  </w:style>
  <w:style w:type="character" w:styleId="Apple-tab-span" w:customStyle="1">
    <w:name w:val="apple-tab-span"/>
    <w:basedOn w:val="DefaultParagraphFont"/>
    <w:qFormat/>
    <w:rsid w:val="007a1eb7"/>
    <w:rPr/>
  </w:style>
  <w:style w:type="character" w:styleId="Nagwek3Znak" w:customStyle="1">
    <w:name w:val="Nagłówek 3 Znak"/>
    <w:basedOn w:val="DefaultParagraphFont"/>
    <w:uiPriority w:val="9"/>
    <w:qFormat/>
    <w:rsid w:val="0061631f"/>
    <w:rPr>
      <w:rFonts w:eastAsia="Times New Roman"/>
      <w:b/>
      <w:bCs/>
      <w:sz w:val="27"/>
      <w:szCs w:val="27"/>
    </w:rPr>
  </w:style>
  <w:style w:type="character" w:styleId="Ng-binding" w:customStyle="1">
    <w:name w:val="ng-binding"/>
    <w:basedOn w:val="DefaultParagraphFont"/>
    <w:qFormat/>
    <w:rsid w:val="0061631f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2288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822880"/>
    <w:rPr>
      <w:rFonts w:ascii="Calibri" w:hAnsi="Calibri" w:eastAsia="Calibri" w:cs="Calibri"/>
      <w:color w:val="000000"/>
      <w:u w:val="none" w:color="00000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822880"/>
    <w:rPr>
      <w:rFonts w:ascii="Calibri" w:hAnsi="Calibri" w:eastAsia="Calibri" w:cs="Calibri"/>
      <w:b/>
      <w:bCs/>
      <w:color w:val="000000"/>
      <w:u w:val="none" w:color="00000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000fc5"/>
    <w:rPr>
      <w:color w:val="605E5C"/>
      <w:shd w:fill="E1DFDD" w:val="clear"/>
    </w:rPr>
  </w:style>
  <w:style w:type="character" w:styleId="StopkaZnak" w:customStyle="1">
    <w:name w:val="Stopka Znak"/>
    <w:basedOn w:val="DefaultParagraphFont"/>
    <w:uiPriority w:val="99"/>
    <w:qFormat/>
    <w:rsid w:val="00f26cfb"/>
    <w:rPr>
      <w:rFonts w:ascii="Calibri" w:hAnsi="Calibri" w:eastAsia="Calibri" w:cs="Calibri"/>
      <w:color w:val="000000"/>
      <w:sz w:val="24"/>
      <w:szCs w:val="24"/>
      <w:u w:val="none" w:color="000000"/>
    </w:rPr>
  </w:style>
  <w:style w:type="character" w:styleId="Wyrnienie">
    <w:name w:val="Emphasis"/>
    <w:basedOn w:val="DefaultParagraphFont"/>
    <w:uiPriority w:val="20"/>
    <w:qFormat/>
    <w:rsid w:val="009d0927"/>
    <w:rPr>
      <w:i/>
      <w:iCs/>
    </w:rPr>
  </w:style>
  <w:style w:type="character" w:styleId="Nagwek1Znak" w:customStyle="1">
    <w:name w:val="Nagłówek 1 Znak"/>
    <w:basedOn w:val="DefaultParagraphFont"/>
    <w:uiPriority w:val="9"/>
    <w:qFormat/>
    <w:rsid w:val="003b55c4"/>
    <w:rPr>
      <w:rFonts w:ascii="Helvetica" w:hAnsi="Helvetica" w:eastAsia="Helvetica" w:cs="Helvetica" w:asciiTheme="majorHAnsi" w:cstheme="majorBidi" w:eastAsiaTheme="majorEastAsia" w:hAnsiTheme="majorHAnsi"/>
      <w:b/>
      <w:bCs/>
      <w:color w:val="2F5496" w:themeColor="accent1" w:themeShade="bf"/>
      <w:sz w:val="28"/>
      <w:szCs w:val="28"/>
      <w:u w:val="none" w:color="000000"/>
    </w:rPr>
  </w:style>
  <w:style w:type="character" w:styleId="Nagwek2Znak" w:customStyle="1">
    <w:name w:val="Nagłówek 2 Znak"/>
    <w:basedOn w:val="DefaultParagraphFont"/>
    <w:uiPriority w:val="9"/>
    <w:qFormat/>
    <w:rsid w:val="00914486"/>
    <w:rPr>
      <w:rFonts w:ascii="Helvetica" w:hAnsi="Helvetica" w:eastAsia="Helvetica" w:cs="Helvetica" w:asciiTheme="majorHAnsi" w:cstheme="majorBidi" w:eastAsiaTheme="majorEastAsia" w:hAnsiTheme="majorHAnsi"/>
      <w:b/>
      <w:bCs/>
      <w:color w:val="4472C4" w:themeColor="accent1"/>
      <w:sz w:val="26"/>
      <w:szCs w:val="26"/>
      <w:u w:val="none" w:color="000000"/>
    </w:rPr>
  </w:style>
  <w:style w:type="character" w:styleId="TytuZnak" w:customStyle="1">
    <w:name w:val="Tytuł Znak"/>
    <w:basedOn w:val="DefaultParagraphFont"/>
    <w:uiPriority w:val="10"/>
    <w:qFormat/>
    <w:rsid w:val="00914486"/>
    <w:rPr>
      <w:rFonts w:ascii="Helvetica" w:hAnsi="Helvetica" w:eastAsia="Helvetica" w:cs="Helvetica" w:asciiTheme="majorHAnsi" w:cstheme="majorBidi" w:eastAsiaTheme="majorEastAsia" w:hAnsiTheme="majorHAnsi"/>
      <w:color w:val="7D7D7D" w:themeColor="text2" w:themeShade="bf"/>
      <w:spacing w:val="5"/>
      <w:kern w:val="2"/>
      <w:sz w:val="52"/>
      <w:szCs w:val="52"/>
      <w:u w:val="none" w:color="000000"/>
    </w:rPr>
  </w:style>
  <w:style w:type="character" w:styleId="TekstpodstawowyZnak" w:customStyle="1">
    <w:name w:val="Tekst podstawowy Znak"/>
    <w:basedOn w:val="DefaultParagraphFont"/>
    <w:uiPriority w:val="99"/>
    <w:qFormat/>
    <w:rsid w:val="00914486"/>
    <w:rPr>
      <w:rFonts w:ascii="Calibri" w:hAnsi="Calibri" w:eastAsia="Calibri" w:cs="Calibri"/>
      <w:color w:val="000000"/>
      <w:sz w:val="24"/>
      <w:szCs w:val="24"/>
      <w:u w:val="none" w:color="000000"/>
    </w:rPr>
  </w:style>
  <w:style w:type="character" w:styleId="Markedcontent" w:customStyle="1">
    <w:name w:val="markedcontent"/>
    <w:basedOn w:val="DefaultParagraphFont"/>
    <w:qFormat/>
    <w:rsid w:val="00cd5614"/>
    <w:rPr/>
  </w:style>
  <w:style w:type="character" w:styleId="Normaltextrun" w:customStyle="1">
    <w:name w:val="normaltextrun"/>
    <w:basedOn w:val="DefaultParagraphFont"/>
    <w:qFormat/>
    <w:rsid w:val="00cd5614"/>
    <w:rPr/>
  </w:style>
  <w:style w:type="character" w:styleId="Eop" w:customStyle="1">
    <w:name w:val="eop"/>
    <w:basedOn w:val="DefaultParagraphFont"/>
    <w:qFormat/>
    <w:rsid w:val="007f1d38"/>
    <w:rPr/>
  </w:style>
  <w:style w:type="character" w:styleId="Znakinumeracji" w:customStyle="1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unhideWhenUsed/>
    <w:rsid w:val="00914486"/>
    <w:pPr>
      <w:spacing w:before="0" w:after="120"/>
    </w:pPr>
    <w:rPr/>
  </w:style>
  <w:style w:type="paragraph" w:styleId="Lista">
    <w:name w:val="List"/>
    <w:basedOn w:val="Normal"/>
    <w:uiPriority w:val="99"/>
    <w:unhideWhenUsed/>
    <w:rsid w:val="00914486"/>
    <w:pPr>
      <w:spacing w:before="0" w:after="0"/>
      <w:ind w:left="283" w:hanging="283"/>
      <w:contextualSpacing/>
    </w:pPr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next w:val="Tretekstu"/>
    <w:rsid w:val="004b1b4c"/>
    <w:pPr>
      <w:widowControl/>
      <w:tabs>
        <w:tab w:val="clear" w:pos="720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u w:val="none" w:color="000000"/>
      <w:lang w:val="pl-PL" w:eastAsia="pl-PL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Tytu">
    <w:name w:val="Title"/>
    <w:basedOn w:val="Normal"/>
    <w:next w:val="Normal"/>
    <w:link w:val="TytuZnak"/>
    <w:uiPriority w:val="10"/>
    <w:qFormat/>
    <w:rsid w:val="00914486"/>
    <w:pPr>
      <w:pBdr>
        <w:bottom w:val="single" w:sz="8" w:space="4" w:color="4472C4"/>
      </w:pBdr>
      <w:spacing w:before="0" w:after="300"/>
      <w:contextualSpacing/>
    </w:pPr>
    <w:rPr>
      <w:rFonts w:ascii="Helvetica" w:hAnsi="Helvetica" w:eastAsia="Helvetica" w:cs="Helvetica" w:asciiTheme="majorHAnsi" w:cstheme="majorBidi" w:eastAsiaTheme="majorEastAsia" w:hAnsiTheme="majorHAnsi"/>
      <w:color w:val="7D7D7D" w:themeColor="text2" w:themeShade="bf"/>
      <w:spacing w:val="5"/>
      <w:kern w:val="2"/>
      <w:sz w:val="52"/>
      <w:szCs w:val="52"/>
    </w:rPr>
  </w:style>
  <w:style w:type="paragraph" w:styleId="Normalny1" w:customStyle="1">
    <w:name w:val="Normalny1"/>
    <w:qFormat/>
    <w:rsid w:val="00d16d0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4"/>
      <w:szCs w:val="24"/>
      <w:lang w:val="pl-PL" w:eastAsia="pl-PL" w:bidi="ar-SA"/>
    </w:rPr>
  </w:style>
  <w:style w:type="paragraph" w:styleId="Stopka">
    <w:name w:val="Footer"/>
    <w:link w:val="StopkaZnak"/>
    <w:uiPriority w:val="99"/>
    <w:rsid w:val="004b1b4c"/>
    <w:pPr>
      <w:widowControl/>
      <w:tabs>
        <w:tab w:val="clear" w:pos="720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u w:val="none" w:color="000000"/>
      <w:lang w:val="pl-PL" w:eastAsia="pl-PL" w:bidi="ar-SA"/>
    </w:rPr>
  </w:style>
  <w:style w:type="paragraph" w:styleId="DomylneA" w:customStyle="1">
    <w:name w:val="Domyślne A"/>
    <w:qFormat/>
    <w:rsid w:val="004b1b4c"/>
    <w:pPr>
      <w:widowControl/>
      <w:suppressAutoHyphens w:val="true"/>
      <w:bidi w:val="0"/>
      <w:spacing w:before="0" w:after="0"/>
      <w:jc w:val="left"/>
    </w:pPr>
    <w:rPr>
      <w:rFonts w:ascii="Helvetica" w:hAnsi="Helvetica" w:cs="Arial Unicode MS" w:eastAsia="Calibri"/>
      <w:color w:val="000000"/>
      <w:kern w:val="0"/>
      <w:sz w:val="22"/>
      <w:szCs w:val="22"/>
      <w:u w:val="none" w:color="000000"/>
      <w:lang w:val="pl-PL" w:eastAsia="pl-PL" w:bidi="ar-SA"/>
    </w:rPr>
  </w:style>
  <w:style w:type="paragraph" w:styleId="Default" w:customStyle="1">
    <w:name w:val="Default"/>
    <w:qFormat/>
    <w:rsid w:val="004b1b4c"/>
    <w:pPr>
      <w:widowControl/>
      <w:suppressAutoHyphens w:val="true"/>
      <w:bidi w:val="0"/>
      <w:spacing w:before="0" w:after="0"/>
      <w:jc w:val="left"/>
    </w:pPr>
    <w:rPr>
      <w:rFonts w:eastAsia="Times New Roman" w:ascii="Calibri" w:hAnsi="Calibri" w:cs="Calibri"/>
      <w:color w:val="000000"/>
      <w:kern w:val="0"/>
      <w:sz w:val="24"/>
      <w:szCs w:val="24"/>
      <w:u w:val="none" w:color="00000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82b7e"/>
    <w:pPr>
      <w:ind w:left="720" w:hanging="0"/>
    </w:pPr>
    <w:rPr>
      <w:rFonts w:eastAsia="Arial Unicode MS"/>
      <w:color w:val="auto"/>
      <w:sz w:val="22"/>
      <w:szCs w:val="22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b5e64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7a1eb7"/>
    <w:pPr>
      <w:spacing w:beforeAutospacing="1" w:afterAutospacing="1"/>
    </w:pPr>
    <w:rPr>
      <w:rFonts w:ascii="Times New Roman" w:hAnsi="Times New Roman" w:eastAsia="Times New Roman" w:cs="Times New Roman"/>
      <w:color w:val="auto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822880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822880"/>
    <w:pPr/>
    <w:rPr>
      <w:b/>
      <w:bCs/>
    </w:rPr>
  </w:style>
  <w:style w:type="paragraph" w:styleId="Podtytu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Revision">
    <w:name w:val="Revision"/>
    <w:uiPriority w:val="99"/>
    <w:semiHidden/>
    <w:qFormat/>
    <w:rsid w:val="00e4263c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u w:val="none" w:color="000000"/>
      <w:lang w:val="pl-PL" w:eastAsia="pl-PL" w:bidi="ar-SA"/>
    </w:rPr>
  </w:style>
  <w:style w:type="paragraph" w:styleId="Paragraph" w:customStyle="1">
    <w:name w:val="paragraph"/>
    <w:basedOn w:val="Normal"/>
    <w:qFormat/>
    <w:rsid w:val="001f6d43"/>
    <w:pPr>
      <w:spacing w:beforeAutospacing="1" w:afterAutospacing="1"/>
    </w:pPr>
    <w:rPr>
      <w:rFonts w:ascii="Times New Roman" w:hAnsi="Times New Roman" w:eastAsia="Times New Roman" w:cs="Times New Roman"/>
      <w:color w:val="auto"/>
    </w:rPr>
  </w:style>
  <w:style w:type="paragraph" w:styleId="NoSpacing">
    <w:name w:val="No Spacing"/>
    <w:uiPriority w:val="1"/>
    <w:qFormat/>
    <w:rsid w:val="00187d9c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u w:val="none" w:color="000000"/>
      <w:lang w:val="pl-PL" w:eastAsia="pl-PL" w:bidi="ar-SA"/>
    </w:rPr>
  </w:style>
  <w:style w:type="paragraph" w:styleId="TemplateBase" w:customStyle="1">
    <w:name w:val="(Template_Base)"/>
    <w:qFormat/>
    <w:pPr>
      <w:widowControl/>
      <w:suppressAutoHyphens w:val="true"/>
      <w:bidi w:val="0"/>
      <w:spacing w:lineRule="auto" w:line="360" w:before="0" w:after="240"/>
      <w:jc w:val="left"/>
    </w:pPr>
    <w:rPr>
      <w:rFonts w:ascii="Arial" w:hAnsi="Arial" w:cs="Arial" w:eastAsia="Calibri"/>
      <w:color w:val="auto"/>
      <w:kern w:val="0"/>
      <w:sz w:val="24"/>
      <w:szCs w:val="24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NormalTable0">
    <w:name w:val="Normal Table0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4b1b4c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520f6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Vw1EwCX3G6/3J4/OKlY4FbmVgww==">CgMxLjAyCWguM3pueXNoNzIJaC4zem55c2g3OAByITFRdjR6TWNVLURiLVFtY3VxYWM1b0J1TVdPdTVDSUVHNQ==</go:docsCustomData>
</go:gDocsCustomXmlDataStorage>
</file>

<file path=customXml/itemProps1.xml><?xml version="1.0" encoding="utf-8"?>
<ds:datastoreItem xmlns:ds="http://schemas.openxmlformats.org/officeDocument/2006/customXml" ds:itemID="{E9D66189-E75D-4CA3-BA1E-ACC021A660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Application>LibreOffice/7.5.2.2$Windows_X86_64 LibreOffice_project/53bb9681a964705cf672590721dbc85eb4d0c3a2</Application>
  <AppVersion>15.0000</AppVersion>
  <Pages>2</Pages>
  <Words>576</Words>
  <Characters>4037</Characters>
  <CharactersWithSpaces>4669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2024-11-18T21:11:00Z</dcterms:created>
  <dc:creator>admin</dc:creator>
  <dc:description/>
  <dc:language>pl-PL</dc:language>
  <cp:lastModifiedBy/>
  <dcterms:modified xsi:type="dcterms:W3CDTF">2025-11-27T18:45:38Z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>ComplianceAssetId</vt:lpwstr>
  </property>
  <property fmtid="{D5CDD505-2E9C-101B-9397-08002B2CF9AE}" pid="3" name="ContentTypeId">
    <vt:lpwstr>0x010100014814C270EB514CB217109660DE9838</vt:lpwstr>
  </property>
  <property fmtid="{D5CDD505-2E9C-101B-9397-08002B2CF9AE}" pid="4" name="MediaServiceImageTags">
    <vt:lpwstr>MediaServiceImageTags</vt:lpwstr>
  </property>
  <property fmtid="{D5CDD505-2E9C-101B-9397-08002B2CF9AE}" pid="5" name="TriggerFlowInfo">
    <vt:lpwstr>TriggerFlowInfo</vt:lpwstr>
  </property>
  <property fmtid="{D5CDD505-2E9C-101B-9397-08002B2CF9AE}" pid="6" name="_ExtendedDescription">
    <vt:lpwstr>_ExtendedDescription</vt:lpwstr>
  </property>
  <property fmtid="{D5CDD505-2E9C-101B-9397-08002B2CF9AE}" pid="7" name="_activity">
    <vt:lpwstr>{"FileActivityType":"9","FileActivityTimeStamp":"2023-04-07T10:16:26.047Z","FileActivityUsersOnPage":[{"DisplayName":"Milena Pastwa","Id":"milena.pastwa@elmiko.eu"}],"FileActivityNavigationId":null}</vt:lpwstr>
  </property>
</Properties>
</file>